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A64" w:rsidRPr="00CF3A64" w:rsidRDefault="00CF3A64">
      <w:pPr>
        <w:rPr>
          <w:b/>
          <w:sz w:val="28"/>
          <w:szCs w:val="28"/>
        </w:rPr>
      </w:pPr>
      <w:r w:rsidRPr="00CF3A64">
        <w:rPr>
          <w:b/>
          <w:sz w:val="28"/>
          <w:szCs w:val="28"/>
        </w:rPr>
        <w:t>Stadt Maxhütte-Haidhof erteilt der DFG-VK Platzverweis bei der Bildungsmesse</w:t>
      </w:r>
    </w:p>
    <w:p w:rsidR="00CF3A64" w:rsidRPr="00CF3A64" w:rsidRDefault="00CF3A64">
      <w:pPr>
        <w:rPr>
          <w:b/>
          <w:sz w:val="28"/>
          <w:szCs w:val="28"/>
        </w:rPr>
      </w:pPr>
      <w:r w:rsidRPr="00CF3A64">
        <w:rPr>
          <w:b/>
          <w:sz w:val="28"/>
          <w:szCs w:val="28"/>
        </w:rPr>
        <w:t>Bundeswehr verspricht neuen Rekruten Campingurlaub in Afghanistan</w:t>
      </w:r>
    </w:p>
    <w:p w:rsidR="00CF3A64" w:rsidRPr="00CF3A64" w:rsidRDefault="00CF3A64">
      <w:pPr>
        <w:rPr>
          <w:sz w:val="28"/>
          <w:szCs w:val="28"/>
        </w:rPr>
      </w:pPr>
      <w:bookmarkStart w:id="0" w:name="_GoBack"/>
      <w:bookmarkEnd w:id="0"/>
    </w:p>
    <w:p w:rsidR="00AB64A1" w:rsidRPr="00CF3A64" w:rsidRDefault="00CD00AB">
      <w:pPr>
        <w:rPr>
          <w:sz w:val="28"/>
          <w:szCs w:val="28"/>
        </w:rPr>
      </w:pPr>
      <w:r w:rsidRPr="00CF3A64">
        <w:rPr>
          <w:sz w:val="28"/>
          <w:szCs w:val="28"/>
        </w:rPr>
        <w:t>Stellungnahme der DFG-VK Oberpfalz zum Platzverweis zweier ihrer Aktivisten von der Bildungsmesse am 17.2.2019</w:t>
      </w:r>
    </w:p>
    <w:p w:rsidR="00C41BE7" w:rsidRPr="00CF3A64" w:rsidRDefault="00CD00AB">
      <w:pPr>
        <w:rPr>
          <w:sz w:val="28"/>
          <w:szCs w:val="28"/>
        </w:rPr>
      </w:pPr>
      <w:r w:rsidRPr="00CF3A64">
        <w:rPr>
          <w:sz w:val="28"/>
          <w:szCs w:val="28"/>
        </w:rPr>
        <w:t xml:space="preserve">Im Rahmen der Bildungsmesse warb die Bundeswehr um Soldatennachwuchs. Zwei Aktive der DFG-VK protestierten dagegen. Diese Protestaktion war bei der Stadtverwaltung rechtzeitig angezeigt worden, wurde allerdings durch ein </w:t>
      </w:r>
      <w:proofErr w:type="spellStart"/>
      <w:r w:rsidRPr="00CF3A64">
        <w:rPr>
          <w:sz w:val="28"/>
          <w:szCs w:val="28"/>
        </w:rPr>
        <w:t>Mißgeschick</w:t>
      </w:r>
      <w:proofErr w:type="spellEnd"/>
      <w:r w:rsidRPr="00CF3A64">
        <w:rPr>
          <w:sz w:val="28"/>
          <w:szCs w:val="28"/>
        </w:rPr>
        <w:t xml:space="preserve"> nicht bearbeitet.  Die noch anwesende Bürgermeisterin war nicht bereit, sich des Problems anzunehmen und schob die Verantwortung dem für den Veranstaltungsablauf anwesenden Stadtbedienstete zu. Ihr </w:t>
      </w:r>
      <w:proofErr w:type="spellStart"/>
      <w:r w:rsidRPr="00CF3A64">
        <w:rPr>
          <w:sz w:val="28"/>
          <w:szCs w:val="28"/>
        </w:rPr>
        <w:t>muß</w:t>
      </w:r>
      <w:proofErr w:type="spellEnd"/>
      <w:r w:rsidRPr="00CF3A64">
        <w:rPr>
          <w:sz w:val="28"/>
          <w:szCs w:val="28"/>
        </w:rPr>
        <w:t xml:space="preserve"> klar gewesen sein, </w:t>
      </w:r>
      <w:proofErr w:type="spellStart"/>
      <w:r w:rsidRPr="00CF3A64">
        <w:rPr>
          <w:sz w:val="28"/>
          <w:szCs w:val="28"/>
        </w:rPr>
        <w:t>daß</w:t>
      </w:r>
      <w:proofErr w:type="spellEnd"/>
      <w:r w:rsidRPr="00CF3A64">
        <w:rPr>
          <w:sz w:val="28"/>
          <w:szCs w:val="28"/>
        </w:rPr>
        <w:t xml:space="preserve"> dieser Stadtbeschäftigte weder Ausbildung noch Erfahrung im Ordnungsrecht hatte. Der Stadtbeschäftigte erteilte den Friedensaktivisten dann auch einen Platzverweis vom Gelände der Bildungsmesse, obwohl von ihm die verfassungsgemäße Ausübung des Grundrechts auf freie Meinungsäußerung mitgeteilt wurde. Der rechtliche Aspekt dieses Vorgangs ist </w:t>
      </w:r>
      <w:proofErr w:type="gramStart"/>
      <w:r w:rsidRPr="00CF3A64">
        <w:rPr>
          <w:sz w:val="28"/>
          <w:szCs w:val="28"/>
        </w:rPr>
        <w:t>zur Zeit</w:t>
      </w:r>
      <w:proofErr w:type="gramEnd"/>
      <w:r w:rsidRPr="00CF3A64">
        <w:rPr>
          <w:sz w:val="28"/>
          <w:szCs w:val="28"/>
        </w:rPr>
        <w:t xml:space="preserve"> in Klärung.</w:t>
      </w:r>
    </w:p>
    <w:p w:rsidR="00CD00AB" w:rsidRPr="00CF3A64" w:rsidRDefault="00C41BE7">
      <w:pPr>
        <w:rPr>
          <w:rFonts w:eastAsia="Times New Roman"/>
          <w:sz w:val="28"/>
          <w:szCs w:val="28"/>
        </w:rPr>
      </w:pPr>
      <w:r w:rsidRPr="00CF3A64">
        <w:rPr>
          <w:sz w:val="28"/>
          <w:szCs w:val="28"/>
        </w:rPr>
        <w:t xml:space="preserve">Unabhängig, ob man die Sichtweise der völligen Erfolgslosigkeit der Bundeswehr in ihren Auslandseinsätzen so teilt oder nicht, wirbt die Bundeswehr in erster Linie Soldaten. Dazu darf sie aber Minderjährige ausdrücklich nicht anwerben. Die Mehrzahl der Besucher, vor allem am Montag, sind aber 13 – 14jährige. </w:t>
      </w:r>
      <w:r w:rsidRPr="00CF3A64">
        <w:rPr>
          <w:rFonts w:eastAsia="Times New Roman"/>
          <w:sz w:val="28"/>
          <w:szCs w:val="28"/>
        </w:rPr>
        <w:t>Die Bundeswehr</w:t>
      </w:r>
      <w:r w:rsidR="00734D9E" w:rsidRPr="00CF3A64">
        <w:rPr>
          <w:rFonts w:eastAsia="Times New Roman"/>
          <w:sz w:val="28"/>
          <w:szCs w:val="28"/>
        </w:rPr>
        <w:t xml:space="preserve"> ist aber alles andere als ein üblicher potentieller Arbeitgeber. Sie</w:t>
      </w:r>
      <w:r w:rsidRPr="00CF3A64">
        <w:rPr>
          <w:rFonts w:eastAsia="Times New Roman"/>
          <w:sz w:val="28"/>
          <w:szCs w:val="28"/>
        </w:rPr>
        <w:t xml:space="preserve"> bietet Berufsausbildung und Studium im Rahmen einer Verpflichtung zum Soldat </w:t>
      </w:r>
      <w:proofErr w:type="gramStart"/>
      <w:r w:rsidRPr="00CF3A64">
        <w:rPr>
          <w:rFonts w:eastAsia="Times New Roman"/>
          <w:sz w:val="28"/>
          <w:szCs w:val="28"/>
        </w:rPr>
        <w:t>an,  nicht</w:t>
      </w:r>
      <w:proofErr w:type="gramEnd"/>
      <w:r w:rsidRPr="00CF3A64">
        <w:rPr>
          <w:rFonts w:eastAsia="Times New Roman"/>
          <w:sz w:val="28"/>
          <w:szCs w:val="28"/>
        </w:rPr>
        <w:t xml:space="preserve"> wie jeder andere Ausbildungsbetrieb nur zur Fachkräftegewinnung. Da die meisten Auszubildende minderjährig sind und von der </w:t>
      </w:r>
      <w:r w:rsidR="00734D9E" w:rsidRPr="00CF3A64">
        <w:rPr>
          <w:rFonts w:eastAsia="Times New Roman"/>
          <w:sz w:val="28"/>
          <w:szCs w:val="28"/>
        </w:rPr>
        <w:t>Bundeswehr</w:t>
      </w:r>
      <w:r w:rsidRPr="00CF3A64">
        <w:rPr>
          <w:rFonts w:eastAsia="Times New Roman"/>
          <w:sz w:val="28"/>
          <w:szCs w:val="28"/>
        </w:rPr>
        <w:t xml:space="preserve"> nicht </w:t>
      </w:r>
      <w:r w:rsidR="00734D9E" w:rsidRPr="00CF3A64">
        <w:rPr>
          <w:rFonts w:eastAsia="Times New Roman"/>
          <w:sz w:val="28"/>
          <w:szCs w:val="28"/>
        </w:rPr>
        <w:t>direkt</w:t>
      </w:r>
      <w:r w:rsidRPr="00CF3A64">
        <w:rPr>
          <w:rFonts w:eastAsia="Times New Roman"/>
          <w:sz w:val="28"/>
          <w:szCs w:val="28"/>
        </w:rPr>
        <w:t xml:space="preserve"> angeworben werden können, geschieht die Verpflichtung eher durch subtilen Druck und In-Erwartung-wecken (z.B. über das Gehalt eines Uffz-Anwärters, sobald die Verpflichtung unterschrieben ist</w:t>
      </w:r>
      <w:r w:rsidR="00734D9E" w:rsidRPr="00CF3A64">
        <w:rPr>
          <w:rFonts w:eastAsia="Times New Roman"/>
          <w:sz w:val="28"/>
          <w:szCs w:val="28"/>
        </w:rPr>
        <w:t>,</w:t>
      </w:r>
      <w:r w:rsidRPr="00CF3A64">
        <w:rPr>
          <w:rFonts w:eastAsia="Times New Roman"/>
          <w:sz w:val="28"/>
          <w:szCs w:val="28"/>
        </w:rPr>
        <w:t xml:space="preserve"> ca. 1750 €).  Das Studium gibt es nur gegen Verpflichtungserklärung. Das Studium erfolgt innerhalb der Pflichtzeit, diese dauert z. B. bei einem Ingenieur etwa 12 Jahre, bei einem Arzt 17 Jahre. Ein vorzeitiges Ausscheiden ist selbst bei Zurückzahlung der Ausbildungskosten nur mittels </w:t>
      </w:r>
      <w:proofErr w:type="spellStart"/>
      <w:r w:rsidRPr="00CF3A64">
        <w:rPr>
          <w:rFonts w:eastAsia="Times New Roman"/>
          <w:sz w:val="28"/>
          <w:szCs w:val="28"/>
        </w:rPr>
        <w:t>mehrinstanzlichen</w:t>
      </w:r>
      <w:proofErr w:type="spellEnd"/>
      <w:r w:rsidRPr="00CF3A64">
        <w:rPr>
          <w:rFonts w:eastAsia="Times New Roman"/>
          <w:sz w:val="28"/>
          <w:szCs w:val="28"/>
        </w:rPr>
        <w:t xml:space="preserve"> Klagen möglich. Die DFG-VK </w:t>
      </w:r>
      <w:proofErr w:type="gramStart"/>
      <w:r w:rsidRPr="00CF3A64">
        <w:rPr>
          <w:rFonts w:eastAsia="Times New Roman"/>
          <w:sz w:val="28"/>
          <w:szCs w:val="28"/>
        </w:rPr>
        <w:t>kann  die</w:t>
      </w:r>
      <w:proofErr w:type="gramEnd"/>
      <w:r w:rsidRPr="00CF3A64">
        <w:rPr>
          <w:rFonts w:eastAsia="Times New Roman"/>
          <w:sz w:val="28"/>
          <w:szCs w:val="28"/>
        </w:rPr>
        <w:t xml:space="preserve"> Beispiele einer Ärztin und eines Fluglotsen zur Verfügung stellen.</w:t>
      </w:r>
      <w:r w:rsidRPr="00CF3A64">
        <w:rPr>
          <w:rFonts w:eastAsia="Times New Roman"/>
          <w:sz w:val="28"/>
          <w:szCs w:val="28"/>
        </w:rPr>
        <w:br/>
      </w:r>
      <w:r w:rsidRPr="00CF3A64">
        <w:rPr>
          <w:rFonts w:eastAsia="Times New Roman"/>
          <w:sz w:val="28"/>
          <w:szCs w:val="28"/>
        </w:rPr>
        <w:br/>
      </w:r>
      <w:r w:rsidRPr="00CF3A64">
        <w:rPr>
          <w:rFonts w:eastAsia="Times New Roman"/>
          <w:sz w:val="28"/>
          <w:szCs w:val="28"/>
        </w:rPr>
        <w:lastRenderedPageBreak/>
        <w:t>Ausbildung bei der Bundeswehr ist also alles andere als eine reguläre Ausbildung bei Automobilzulieferer oder beim örtlichen Metzger. Die fachliche Ausbildung ist beim Militärdienst dann irrelevant, es zählt nur die Verwendung als Soldat. Als Soldat im Auslandseinsatz geraten die Jugendliche dann in Situationen, in denen Berufs- und Lebenserfahrung eine entscheidende Hilfe wäre. Gerade diese fehlt aber den Jugendlichen. Die Folgen finden sich unter anderem wieder bei 156 Selbstmorden (2010 - 15</w:t>
      </w:r>
      <w:proofErr w:type="gramStart"/>
      <w:r w:rsidRPr="00CF3A64">
        <w:rPr>
          <w:rFonts w:eastAsia="Times New Roman"/>
          <w:sz w:val="28"/>
          <w:szCs w:val="28"/>
        </w:rPr>
        <w:t>)  und</w:t>
      </w:r>
      <w:proofErr w:type="gramEnd"/>
      <w:r w:rsidRPr="00CF3A64">
        <w:rPr>
          <w:rFonts w:eastAsia="Times New Roman"/>
          <w:sz w:val="28"/>
          <w:szCs w:val="28"/>
        </w:rPr>
        <w:t xml:space="preserve"> 1750 PTBS-Fällen (bis 2015).</w:t>
      </w:r>
      <w:r w:rsidRPr="00CF3A64">
        <w:rPr>
          <w:rFonts w:eastAsia="Times New Roman"/>
          <w:sz w:val="28"/>
          <w:szCs w:val="28"/>
        </w:rPr>
        <w:br/>
      </w:r>
      <w:r w:rsidRPr="00CF3A64">
        <w:rPr>
          <w:rFonts w:eastAsia="Times New Roman"/>
          <w:sz w:val="28"/>
          <w:szCs w:val="28"/>
        </w:rPr>
        <w:br/>
        <w:t xml:space="preserve">Welcher Autozulieferer stellt seinen neuen Azubis in Aussicht, nach der </w:t>
      </w:r>
      <w:proofErr w:type="spellStart"/>
      <w:r w:rsidRPr="00CF3A64">
        <w:rPr>
          <w:rFonts w:eastAsia="Times New Roman"/>
          <w:sz w:val="28"/>
          <w:szCs w:val="28"/>
        </w:rPr>
        <w:t>Abschlußprüfung</w:t>
      </w:r>
      <w:proofErr w:type="spellEnd"/>
      <w:r w:rsidRPr="00CF3A64">
        <w:rPr>
          <w:rFonts w:eastAsia="Times New Roman"/>
          <w:sz w:val="28"/>
          <w:szCs w:val="28"/>
        </w:rPr>
        <w:t xml:space="preserve"> im Formel-1-Werkstattteam einsteigen zu können? Welcher Metzger würde damit werben, </w:t>
      </w:r>
      <w:proofErr w:type="spellStart"/>
      <w:r w:rsidRPr="00CF3A64">
        <w:rPr>
          <w:rFonts w:eastAsia="Times New Roman"/>
          <w:sz w:val="28"/>
          <w:szCs w:val="28"/>
        </w:rPr>
        <w:t>daß</w:t>
      </w:r>
      <w:proofErr w:type="spellEnd"/>
      <w:r w:rsidRPr="00CF3A64">
        <w:rPr>
          <w:rFonts w:eastAsia="Times New Roman"/>
          <w:sz w:val="28"/>
          <w:szCs w:val="28"/>
        </w:rPr>
        <w:t xml:space="preserve"> Azubis das Catering für GNTM übernehmen können? Die B</w:t>
      </w:r>
      <w:r w:rsidR="00734D9E" w:rsidRPr="00CF3A64">
        <w:rPr>
          <w:rFonts w:eastAsia="Times New Roman"/>
          <w:sz w:val="28"/>
          <w:szCs w:val="28"/>
        </w:rPr>
        <w:t>undes</w:t>
      </w:r>
      <w:r w:rsidRPr="00CF3A64">
        <w:rPr>
          <w:rFonts w:eastAsia="Times New Roman"/>
          <w:sz w:val="28"/>
          <w:szCs w:val="28"/>
        </w:rPr>
        <w:t>w</w:t>
      </w:r>
      <w:r w:rsidR="00734D9E" w:rsidRPr="00CF3A64">
        <w:rPr>
          <w:rFonts w:eastAsia="Times New Roman"/>
          <w:sz w:val="28"/>
          <w:szCs w:val="28"/>
        </w:rPr>
        <w:t>ehr</w:t>
      </w:r>
      <w:r w:rsidRPr="00CF3A64">
        <w:rPr>
          <w:rFonts w:eastAsia="Times New Roman"/>
          <w:sz w:val="28"/>
          <w:szCs w:val="28"/>
        </w:rPr>
        <w:t xml:space="preserve"> wirbt auf der Bildungsmesse in M</w:t>
      </w:r>
      <w:r w:rsidR="00734D9E" w:rsidRPr="00CF3A64">
        <w:rPr>
          <w:rFonts w:eastAsia="Times New Roman"/>
          <w:sz w:val="28"/>
          <w:szCs w:val="28"/>
        </w:rPr>
        <w:t>axhütte-</w:t>
      </w:r>
      <w:r w:rsidRPr="00CF3A64">
        <w:rPr>
          <w:rFonts w:eastAsia="Times New Roman"/>
          <w:sz w:val="28"/>
          <w:szCs w:val="28"/>
        </w:rPr>
        <w:t>H</w:t>
      </w:r>
      <w:r w:rsidR="00734D9E" w:rsidRPr="00CF3A64">
        <w:rPr>
          <w:rFonts w:eastAsia="Times New Roman"/>
          <w:sz w:val="28"/>
          <w:szCs w:val="28"/>
        </w:rPr>
        <w:t>aidhof</w:t>
      </w:r>
      <w:r w:rsidRPr="00CF3A64">
        <w:rPr>
          <w:rFonts w:eastAsia="Times New Roman"/>
          <w:sz w:val="28"/>
          <w:szCs w:val="28"/>
        </w:rPr>
        <w:t xml:space="preserve"> mit Campingbus und Campingliegen. Alleine die v</w:t>
      </w:r>
      <w:r w:rsidR="00734D9E" w:rsidRPr="00CF3A64">
        <w:rPr>
          <w:rFonts w:eastAsia="Times New Roman"/>
          <w:sz w:val="28"/>
          <w:szCs w:val="28"/>
        </w:rPr>
        <w:t>ö</w:t>
      </w:r>
      <w:r w:rsidRPr="00CF3A64">
        <w:rPr>
          <w:rFonts w:eastAsia="Times New Roman"/>
          <w:sz w:val="28"/>
          <w:szCs w:val="28"/>
        </w:rPr>
        <w:t xml:space="preserve">llig abwegige Darstellung der Soldatentätigkeit durch die </w:t>
      </w:r>
      <w:proofErr w:type="spellStart"/>
      <w:r w:rsidRPr="00CF3A64">
        <w:rPr>
          <w:rFonts w:eastAsia="Times New Roman"/>
          <w:sz w:val="28"/>
          <w:szCs w:val="28"/>
        </w:rPr>
        <w:t>Bw</w:t>
      </w:r>
      <w:proofErr w:type="spellEnd"/>
      <w:r w:rsidRPr="00CF3A64">
        <w:rPr>
          <w:rFonts w:eastAsia="Times New Roman"/>
          <w:sz w:val="28"/>
          <w:szCs w:val="28"/>
        </w:rPr>
        <w:t xml:space="preserve"> selbst macht</w:t>
      </w:r>
      <w:r w:rsidR="00734D9E" w:rsidRPr="00CF3A64">
        <w:rPr>
          <w:rFonts w:eastAsia="Times New Roman"/>
          <w:sz w:val="28"/>
          <w:szCs w:val="28"/>
        </w:rPr>
        <w:t xml:space="preserve"> eine Beteiligung der Bundeswehr an einer Ausbildungsmesse suspekt</w:t>
      </w:r>
      <w:r w:rsidRPr="00CF3A64">
        <w:rPr>
          <w:rFonts w:eastAsia="Times New Roman"/>
          <w:sz w:val="28"/>
          <w:szCs w:val="28"/>
        </w:rPr>
        <w:t>.</w:t>
      </w:r>
      <w:r w:rsidR="004B0714" w:rsidRPr="00CF3A64">
        <w:rPr>
          <w:rFonts w:eastAsia="Times New Roman"/>
          <w:sz w:val="28"/>
          <w:szCs w:val="28"/>
        </w:rPr>
        <w:br/>
        <w:t xml:space="preserve">Veranstalter der Bildungsmesse ist die "Lernende Region", ein Projekt der Freiwilligenagentur, angesiedelt beim Landratsamt. </w:t>
      </w:r>
      <w:proofErr w:type="spellStart"/>
      <w:r w:rsidR="004B0714" w:rsidRPr="00CF3A64">
        <w:rPr>
          <w:rFonts w:eastAsia="Times New Roman"/>
          <w:sz w:val="28"/>
          <w:szCs w:val="28"/>
        </w:rPr>
        <w:t>Daß</w:t>
      </w:r>
      <w:proofErr w:type="spellEnd"/>
      <w:r w:rsidR="004B0714" w:rsidRPr="00CF3A64">
        <w:rPr>
          <w:rFonts w:eastAsia="Times New Roman"/>
          <w:sz w:val="28"/>
          <w:szCs w:val="28"/>
        </w:rPr>
        <w:t xml:space="preserve"> die Freiwilligenagentur mit ihrer "Lernenden Region" die Bundeswehr bei der nicht rechtskonformen Anwerbung soldatischen Nachwuchses unterstützt, empört uns sehr. Als Träger der Freiwilligenagentur ist damit auch der Landkreis in der Pflicht.</w:t>
      </w:r>
      <w:r w:rsidR="004B0714" w:rsidRPr="00CF3A64">
        <w:rPr>
          <w:rFonts w:eastAsia="Times New Roman"/>
          <w:sz w:val="28"/>
          <w:szCs w:val="28"/>
        </w:rPr>
        <w:br/>
      </w:r>
      <w:r w:rsidR="004B0714" w:rsidRPr="00CF3A64">
        <w:rPr>
          <w:rFonts w:eastAsia="Times New Roman"/>
          <w:sz w:val="28"/>
          <w:szCs w:val="28"/>
        </w:rPr>
        <w:br/>
        <w:t>Für Rückfragen stehen wir gerne zur Verfügung, siehe Kontakt unten.</w:t>
      </w:r>
      <w:r w:rsidR="004B0714" w:rsidRPr="00CF3A64">
        <w:rPr>
          <w:rFonts w:eastAsia="Times New Roman"/>
          <w:sz w:val="28"/>
          <w:szCs w:val="28"/>
        </w:rPr>
        <w:br/>
      </w:r>
      <w:r w:rsidR="004B0714" w:rsidRPr="00CF3A64">
        <w:rPr>
          <w:rFonts w:eastAsia="Times New Roman"/>
          <w:sz w:val="28"/>
          <w:szCs w:val="28"/>
        </w:rPr>
        <w:br/>
        <w:t>Mit freundlichem Gruß,</w:t>
      </w:r>
      <w:r w:rsidR="004B0714" w:rsidRPr="00CF3A64">
        <w:rPr>
          <w:rFonts w:eastAsia="Times New Roman"/>
          <w:sz w:val="28"/>
          <w:szCs w:val="28"/>
        </w:rPr>
        <w:br/>
        <w:t>Rester Willi</w:t>
      </w:r>
      <w:r w:rsidR="004B0714" w:rsidRPr="00CF3A64">
        <w:rPr>
          <w:rFonts w:eastAsia="Times New Roman"/>
          <w:sz w:val="28"/>
          <w:szCs w:val="28"/>
        </w:rPr>
        <w:br/>
        <w:t>Bezirkssprecher der DFG-VK Oberpfalz</w:t>
      </w:r>
    </w:p>
    <w:p w:rsidR="00CF3A64" w:rsidRPr="00CF3A64" w:rsidRDefault="00CF3A64">
      <w:pPr>
        <w:rPr>
          <w:rFonts w:eastAsia="Times New Roman"/>
          <w:sz w:val="28"/>
          <w:szCs w:val="28"/>
        </w:rPr>
      </w:pPr>
    </w:p>
    <w:sectPr w:rsidR="00CF3A64" w:rsidRPr="00CF3A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0AB"/>
    <w:rsid w:val="001145BE"/>
    <w:rsid w:val="004B0714"/>
    <w:rsid w:val="00734D9E"/>
    <w:rsid w:val="00943F3F"/>
    <w:rsid w:val="00AB64A1"/>
    <w:rsid w:val="00C41BE7"/>
    <w:rsid w:val="00CD00AB"/>
    <w:rsid w:val="00CF3A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58D0B"/>
  <w15:chartTrackingRefBased/>
  <w15:docId w15:val="{4B89A354-48F3-4BF3-A6DA-48B24F0D7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3313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Amelie Rester</dc:creator>
  <cp:keywords/>
  <dc:description/>
  <cp:lastModifiedBy>Willi Rester</cp:lastModifiedBy>
  <cp:revision>3</cp:revision>
  <dcterms:created xsi:type="dcterms:W3CDTF">2019-02-24T20:10:00Z</dcterms:created>
  <dcterms:modified xsi:type="dcterms:W3CDTF">2019-02-24T20:12:00Z</dcterms:modified>
</cp:coreProperties>
</file>