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383C" w14:textId="5C525189" w:rsidR="00D30C4F" w:rsidRPr="00D642EA" w:rsidRDefault="00D30C4F" w:rsidP="00D30C4F">
      <w:pPr>
        <w:rPr>
          <w:b/>
          <w:sz w:val="28"/>
          <w:szCs w:val="28"/>
        </w:rPr>
      </w:pPr>
      <w:r w:rsidRPr="00D642EA">
        <w:rPr>
          <w:b/>
          <w:sz w:val="28"/>
          <w:szCs w:val="28"/>
        </w:rPr>
        <w:t xml:space="preserve">Rundbrief </w:t>
      </w:r>
      <w:r w:rsidR="00FD7385">
        <w:rPr>
          <w:b/>
          <w:sz w:val="28"/>
          <w:szCs w:val="28"/>
        </w:rPr>
        <w:t xml:space="preserve">Aug 2021 </w:t>
      </w:r>
      <w:r w:rsidRPr="00D642EA">
        <w:rPr>
          <w:b/>
          <w:sz w:val="28"/>
          <w:szCs w:val="28"/>
        </w:rPr>
        <w:t>an die Mitglieder</w:t>
      </w:r>
      <w:r w:rsidR="00FA0446">
        <w:rPr>
          <w:b/>
          <w:sz w:val="28"/>
          <w:szCs w:val="28"/>
        </w:rPr>
        <w:t xml:space="preserve"> der DFG-VK Oberpfalz</w:t>
      </w:r>
    </w:p>
    <w:p w14:paraId="45101C01" w14:textId="77777777" w:rsidR="00D30C4F" w:rsidRPr="00DD61F5" w:rsidRDefault="00D30C4F" w:rsidP="00D30C4F">
      <w:pPr>
        <w:rPr>
          <w:sz w:val="12"/>
          <w:szCs w:val="12"/>
        </w:rPr>
      </w:pPr>
    </w:p>
    <w:p w14:paraId="160F33C6" w14:textId="77777777" w:rsidR="00D30C4F" w:rsidRPr="00B77D7F" w:rsidRDefault="00D30C4F" w:rsidP="00D30C4F">
      <w:pPr>
        <w:rPr>
          <w:sz w:val="24"/>
        </w:rPr>
      </w:pPr>
      <w:r w:rsidRPr="00B77D7F">
        <w:rPr>
          <w:sz w:val="24"/>
        </w:rPr>
        <w:t>Hallo,</w:t>
      </w:r>
    </w:p>
    <w:p w14:paraId="6041EB80" w14:textId="77777777" w:rsidR="00D30C4F" w:rsidRPr="00DD61F5" w:rsidRDefault="00D30C4F" w:rsidP="00D30C4F">
      <w:pPr>
        <w:rPr>
          <w:sz w:val="12"/>
          <w:szCs w:val="12"/>
        </w:rPr>
      </w:pPr>
    </w:p>
    <w:p w14:paraId="1BD937F4" w14:textId="3F95272D" w:rsidR="00D10391" w:rsidRDefault="00FD7385">
      <w:r>
        <w:t xml:space="preserve">Corona </w:t>
      </w:r>
      <w:proofErr w:type="spellStart"/>
      <w:r>
        <w:t>läßt</w:t>
      </w:r>
      <w:proofErr w:type="spellEnd"/>
      <w:r>
        <w:t xml:space="preserve"> langsam nach, trotzdem war das letzte halbe Jahr mau an Veranstaltungen. Nur Folgendes ist zu berichten.</w:t>
      </w:r>
    </w:p>
    <w:p w14:paraId="580CB792" w14:textId="7AEB4E27" w:rsidR="00FD7385" w:rsidRPr="00DD61F5" w:rsidRDefault="00FD7385">
      <w:pPr>
        <w:rPr>
          <w:sz w:val="12"/>
          <w:szCs w:val="12"/>
        </w:rPr>
      </w:pPr>
    </w:p>
    <w:p w14:paraId="30222083" w14:textId="6CC8C1B5" w:rsidR="00FD7385" w:rsidRPr="00DD61F5" w:rsidRDefault="00FD7385">
      <w:pPr>
        <w:rPr>
          <w:b/>
          <w:bCs/>
        </w:rPr>
      </w:pPr>
      <w:r w:rsidRPr="00DD61F5">
        <w:rPr>
          <w:b/>
          <w:bCs/>
        </w:rPr>
        <w:t>Vorstandssitzungen</w:t>
      </w:r>
    </w:p>
    <w:p w14:paraId="6CBC2C2B" w14:textId="09F771B9" w:rsidR="00FD7385" w:rsidRPr="00DD61F5" w:rsidRDefault="00FD7385">
      <w:pPr>
        <w:rPr>
          <w:sz w:val="12"/>
          <w:szCs w:val="12"/>
        </w:rPr>
      </w:pPr>
    </w:p>
    <w:p w14:paraId="74D282AC" w14:textId="18CEB4E6" w:rsidR="00FD7385" w:rsidRDefault="00FD7385">
      <w:r>
        <w:t xml:space="preserve">Fanden nicht statt. </w:t>
      </w:r>
      <w:r w:rsidR="00DD61F5">
        <w:t>Es wurde anfallsbedingt telefonischer Kontakt gehalten.</w:t>
      </w:r>
    </w:p>
    <w:p w14:paraId="04D9FC36" w14:textId="5CEFD9D0" w:rsidR="00FD7385" w:rsidRPr="00DD61F5" w:rsidRDefault="00FD7385">
      <w:pPr>
        <w:rPr>
          <w:sz w:val="12"/>
          <w:szCs w:val="12"/>
        </w:rPr>
      </w:pPr>
    </w:p>
    <w:p w14:paraId="4B26978D" w14:textId="3770BD82" w:rsidR="00FD7385" w:rsidRPr="00FD7385" w:rsidRDefault="00FD7385">
      <w:pPr>
        <w:rPr>
          <w:b/>
          <w:bCs/>
        </w:rPr>
      </w:pPr>
      <w:r w:rsidRPr="00FD7385">
        <w:rPr>
          <w:b/>
          <w:bCs/>
        </w:rPr>
        <w:t>Ostermarsch im Städtedreieck</w:t>
      </w:r>
    </w:p>
    <w:p w14:paraId="7B230063" w14:textId="08D2BFD8" w:rsidR="00FD7385" w:rsidRPr="00DD61F5" w:rsidRDefault="00FD7385">
      <w:pPr>
        <w:rPr>
          <w:sz w:val="12"/>
          <w:szCs w:val="12"/>
        </w:rPr>
      </w:pPr>
    </w:p>
    <w:p w14:paraId="181667E9" w14:textId="380E1737" w:rsidR="00FD7385" w:rsidRDefault="00FD7385">
      <w:r>
        <w:t>Lediglich 2 Personen fuhren die traditionelle Radroute ab und spannten jeweils vor den Rathäusern einen Bogen mit Transparent „Frieden schaffen ohne Waffen“ auf. Die Berichterstattung in den Medien erreichte trotzdem das (niedrige) Niveau der Vorjahre. Anscheinend war sogar die MZ froh, mal über was anderes berichten zu können.</w:t>
      </w:r>
    </w:p>
    <w:p w14:paraId="0F9D7392" w14:textId="77777777" w:rsidR="00FD7385" w:rsidRPr="00DD61F5" w:rsidRDefault="00FD7385">
      <w:pPr>
        <w:rPr>
          <w:sz w:val="12"/>
          <w:szCs w:val="12"/>
        </w:rPr>
      </w:pPr>
    </w:p>
    <w:p w14:paraId="1E3E7FD5" w14:textId="77777777" w:rsidR="00FD7385" w:rsidRPr="00FD7385" w:rsidRDefault="00FD7385" w:rsidP="00FD7385">
      <w:pPr>
        <w:rPr>
          <w:b/>
          <w:bCs/>
        </w:rPr>
      </w:pPr>
      <w:r w:rsidRPr="00FD7385">
        <w:rPr>
          <w:b/>
          <w:bCs/>
        </w:rPr>
        <w:t>Bildungsmesse im Landkreis Schwandorf</w:t>
      </w:r>
    </w:p>
    <w:p w14:paraId="5EBAC453" w14:textId="77777777" w:rsidR="00FD7385" w:rsidRPr="00DD61F5" w:rsidRDefault="00FD7385" w:rsidP="00FD7385">
      <w:pPr>
        <w:rPr>
          <w:sz w:val="12"/>
          <w:szCs w:val="12"/>
        </w:rPr>
      </w:pPr>
    </w:p>
    <w:p w14:paraId="3E0A9BF7" w14:textId="77777777" w:rsidR="00FD7385" w:rsidRDefault="00FD7385" w:rsidP="00FD7385">
      <w:r>
        <w:t xml:space="preserve">Diese fand virtuell im Mai statt. In einem Chat konnte Willi Rester einige interessante neue Informationen erhalten. Diese fanden Niederschlag in einem Brief an den Veranstalter, den Landrat und an die 60 Kreisräte im Mai (Tenor: die Bundeswehr nicht mehr einladen). Auf den Brief trafen bisher 3 Antworten ein (ein CSU-Kreisrat, der Landrat, der Fraktionssprecher der SPD), alle befürworteten die weitere Einladung der Bundeswehr. Weitere Reaktionen seitens der DFG-VK sind bislang aus Zeitnot liegen geblieben. </w:t>
      </w:r>
    </w:p>
    <w:p w14:paraId="54C0CDF6" w14:textId="77777777" w:rsidR="00FD7385" w:rsidRPr="00DD61F5" w:rsidRDefault="00FD7385">
      <w:pPr>
        <w:rPr>
          <w:sz w:val="12"/>
          <w:szCs w:val="12"/>
        </w:rPr>
      </w:pPr>
    </w:p>
    <w:p w14:paraId="1E498F21" w14:textId="2F270FA5" w:rsidR="00FD7385" w:rsidRPr="00FD7385" w:rsidRDefault="00FD7385">
      <w:pPr>
        <w:rPr>
          <w:b/>
          <w:bCs/>
        </w:rPr>
      </w:pPr>
      <w:r w:rsidRPr="00FD7385">
        <w:rPr>
          <w:b/>
          <w:bCs/>
        </w:rPr>
        <w:t>Friedensfahrradtour Oberpfalz</w:t>
      </w:r>
    </w:p>
    <w:p w14:paraId="088FF33A" w14:textId="1572BA16" w:rsidR="00FD7385" w:rsidRPr="00DD61F5" w:rsidRDefault="00FD7385">
      <w:pPr>
        <w:rPr>
          <w:sz w:val="12"/>
          <w:szCs w:val="12"/>
        </w:rPr>
      </w:pPr>
    </w:p>
    <w:p w14:paraId="6D599271" w14:textId="283D216F" w:rsidR="00FD7385" w:rsidRDefault="00FD7385">
      <w:r>
        <w:t xml:space="preserve">Es liefen zwar noch Planungen an für ein neues Konzept (ausschließlich Umrundung TÜP Grafenwöhr). Da es wegen der Corona-Auflagen aber aussichtslos war, eine Übernachtung zu bekommen, wurde die FFT </w:t>
      </w:r>
      <w:proofErr w:type="spellStart"/>
      <w:r>
        <w:t>Opf</w:t>
      </w:r>
      <w:proofErr w:type="spellEnd"/>
      <w:r>
        <w:t xml:space="preserve"> zum </w:t>
      </w:r>
      <w:proofErr w:type="spellStart"/>
      <w:r>
        <w:t>zweitenmal</w:t>
      </w:r>
      <w:proofErr w:type="spellEnd"/>
      <w:r>
        <w:t xml:space="preserve"> abgesagt.</w:t>
      </w:r>
    </w:p>
    <w:p w14:paraId="4C386322" w14:textId="2A3FF7F4" w:rsidR="00FD7385" w:rsidRPr="00DD61F5" w:rsidRDefault="00FD7385">
      <w:pPr>
        <w:rPr>
          <w:sz w:val="12"/>
          <w:szCs w:val="12"/>
        </w:rPr>
      </w:pPr>
    </w:p>
    <w:p w14:paraId="731814FE" w14:textId="70F1DC4E" w:rsidR="00FD7385" w:rsidRPr="00FD7385" w:rsidRDefault="00FD7385">
      <w:pPr>
        <w:rPr>
          <w:b/>
          <w:bCs/>
        </w:rPr>
      </w:pPr>
      <w:r w:rsidRPr="00FD7385">
        <w:rPr>
          <w:b/>
          <w:bCs/>
        </w:rPr>
        <w:t>Tag der Bundeswehr</w:t>
      </w:r>
    </w:p>
    <w:p w14:paraId="099D864A" w14:textId="7B35725C" w:rsidR="00FD7385" w:rsidRPr="00DD61F5" w:rsidRDefault="00FD7385">
      <w:pPr>
        <w:rPr>
          <w:sz w:val="12"/>
          <w:szCs w:val="12"/>
        </w:rPr>
      </w:pPr>
    </w:p>
    <w:p w14:paraId="4C713D70" w14:textId="266772AB" w:rsidR="00FD7385" w:rsidRDefault="00FD7385">
      <w:r>
        <w:t>Im Gebiet der Oberpfalz war dazu keine Veranstaltung der Bundeswehr geplant. Wegen Corona verlegte das Militär die Show ins Internet, der Protest zog nach. Wir beteiligten uns nicht an virtuellen Protesten.</w:t>
      </w:r>
    </w:p>
    <w:p w14:paraId="69A6E0A9" w14:textId="4205ABBB" w:rsidR="00FD7385" w:rsidRPr="00DD61F5" w:rsidRDefault="00FD7385">
      <w:pPr>
        <w:rPr>
          <w:sz w:val="12"/>
          <w:szCs w:val="12"/>
        </w:rPr>
      </w:pPr>
    </w:p>
    <w:p w14:paraId="6E99F3D5" w14:textId="545F1038" w:rsidR="00FD7385" w:rsidRPr="00BE69C7" w:rsidRDefault="00FD7385">
      <w:pPr>
        <w:rPr>
          <w:b/>
          <w:bCs/>
        </w:rPr>
      </w:pPr>
      <w:r w:rsidRPr="00BE69C7">
        <w:rPr>
          <w:b/>
          <w:bCs/>
        </w:rPr>
        <w:t>Friedensfahrradtour Bayern</w:t>
      </w:r>
    </w:p>
    <w:p w14:paraId="5DFE28C8" w14:textId="7A6F64D5" w:rsidR="00FD7385" w:rsidRPr="00DD61F5" w:rsidRDefault="00FD7385">
      <w:pPr>
        <w:rPr>
          <w:sz w:val="12"/>
          <w:szCs w:val="12"/>
        </w:rPr>
      </w:pPr>
    </w:p>
    <w:p w14:paraId="1E7C39F7" w14:textId="6773A9C1" w:rsidR="00FD7385" w:rsidRDefault="00FD7385">
      <w:r>
        <w:t xml:space="preserve">Im 5köpfigen </w:t>
      </w:r>
      <w:proofErr w:type="spellStart"/>
      <w:r>
        <w:t>Orga</w:t>
      </w:r>
      <w:proofErr w:type="spellEnd"/>
      <w:r>
        <w:t>-Team war Willi Rester vertreten. Von den insgesamt 27 Teilnehmern waren 5 aus der Oberpfalz.</w:t>
      </w:r>
    </w:p>
    <w:p w14:paraId="5B4449A2" w14:textId="65C9BF64" w:rsidR="00FD7385" w:rsidRPr="00DD61F5" w:rsidRDefault="00FD7385">
      <w:pPr>
        <w:rPr>
          <w:sz w:val="12"/>
          <w:szCs w:val="12"/>
        </w:rPr>
      </w:pPr>
    </w:p>
    <w:p w14:paraId="07C03C9E" w14:textId="50B6F52E" w:rsidR="00FD7385" w:rsidRPr="00BE69C7" w:rsidRDefault="00FD7385">
      <w:pPr>
        <w:rPr>
          <w:b/>
          <w:bCs/>
        </w:rPr>
      </w:pPr>
      <w:r w:rsidRPr="00BE69C7">
        <w:rPr>
          <w:b/>
          <w:bCs/>
        </w:rPr>
        <w:t>Anstehende Termine:</w:t>
      </w:r>
    </w:p>
    <w:p w14:paraId="15E8C8A8" w14:textId="1E669639" w:rsidR="00FD7385" w:rsidRPr="00DD61F5" w:rsidRDefault="00FD7385">
      <w:pPr>
        <w:rPr>
          <w:sz w:val="12"/>
          <w:szCs w:val="12"/>
        </w:rPr>
      </w:pPr>
    </w:p>
    <w:p w14:paraId="609DBD3B" w14:textId="16B7521C" w:rsidR="00FD7385" w:rsidRDefault="00FD7385" w:rsidP="00FD7385">
      <w:r>
        <w:t>1.September: Antikriegsveranstaltungen</w:t>
      </w:r>
    </w:p>
    <w:p w14:paraId="69E82C01" w14:textId="648A1304" w:rsidR="00FD7385" w:rsidRDefault="00FD7385" w:rsidP="00FD7385">
      <w:r>
        <w:t>2./3. Oktober: Landesmitgliederversammlung DFG-VK Bayern</w:t>
      </w:r>
    </w:p>
    <w:p w14:paraId="20087259" w14:textId="1119EA66" w:rsidR="00FD7385" w:rsidRDefault="00FD7385" w:rsidP="00FD7385">
      <w:r>
        <w:t>29.-31. Oktober: Bundeskonferenz</w:t>
      </w:r>
    </w:p>
    <w:p w14:paraId="2A41F65D" w14:textId="2574E17F" w:rsidR="00FD7385" w:rsidRDefault="00FD7385" w:rsidP="00FD7385"/>
    <w:p w14:paraId="0FFB9709" w14:textId="77777777" w:rsidR="00DD61F5" w:rsidRDefault="00DD61F5" w:rsidP="00FD7385"/>
    <w:p w14:paraId="56963C2F" w14:textId="77777777" w:rsidR="00FD7385" w:rsidRPr="00DD61F5" w:rsidRDefault="00FD7385">
      <w:pPr>
        <w:rPr>
          <w:sz w:val="12"/>
          <w:szCs w:val="12"/>
        </w:rPr>
      </w:pPr>
    </w:p>
    <w:p w14:paraId="1183A492" w14:textId="637D48A5" w:rsidR="00D10391" w:rsidRDefault="00D10391">
      <w:r>
        <w:t>Für den Sprecherkreis:</w:t>
      </w:r>
    </w:p>
    <w:p w14:paraId="5858C8F7" w14:textId="6122A291" w:rsidR="00D10391" w:rsidRDefault="00D10391"/>
    <w:p w14:paraId="24E00165" w14:textId="40A23710" w:rsidR="00D10391" w:rsidRDefault="00D10391">
      <w:r>
        <w:t>Rester Willi</w:t>
      </w:r>
      <w:r>
        <w:tab/>
        <w:t xml:space="preserve">Claudia Averibou </w:t>
      </w:r>
      <w:r>
        <w:tab/>
        <w:t>Wolfgang Berndt</w:t>
      </w:r>
      <w:r>
        <w:tab/>
        <w:t>Marian Janka</w:t>
      </w:r>
      <w:r>
        <w:tab/>
      </w:r>
      <w:r>
        <w:tab/>
      </w:r>
    </w:p>
    <w:p w14:paraId="2A274392" w14:textId="77777777" w:rsidR="00D10391" w:rsidRDefault="00D10391"/>
    <w:p w14:paraId="08C371AA" w14:textId="13B8C22F" w:rsidR="00D10391" w:rsidRDefault="00D10391">
      <w:r>
        <w:t>Harald Frister</w:t>
      </w:r>
      <w:r>
        <w:tab/>
      </w:r>
      <w:r>
        <w:tab/>
        <w:t>Chantal Averibou</w:t>
      </w:r>
    </w:p>
    <w:sectPr w:rsidR="00D10391" w:rsidSect="00EA09C8">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134" w:header="624" w:footer="624" w:gutter="0"/>
      <w:pgBorders>
        <w:top w:val="single" w:sz="2" w:space="31" w:color="000000"/>
        <w:left w:val="single" w:sz="2" w:space="15" w:color="000000"/>
        <w:bottom w:val="single" w:sz="2" w:space="31" w:color="000000"/>
        <w:right w:val="single" w:sz="2" w:space="15"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9510" w14:textId="77777777" w:rsidR="00ED43E3" w:rsidRDefault="00ED43E3">
      <w:r>
        <w:separator/>
      </w:r>
    </w:p>
  </w:endnote>
  <w:endnote w:type="continuationSeparator" w:id="0">
    <w:p w14:paraId="56B1BFC5" w14:textId="77777777" w:rsidR="00ED43E3" w:rsidRDefault="00ED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968" w14:textId="77777777" w:rsidR="007149E2" w:rsidRDefault="00714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5157" w14:textId="77777777" w:rsidR="002B4830" w:rsidRDefault="00F34755">
    <w:pPr>
      <w:rPr>
        <w:rFonts w:asciiTheme="majorHAnsi" w:eastAsiaTheme="majorEastAsia" w:hAnsiTheme="majorHAnsi" w:cstheme="majorBidi"/>
        <w:sz w:val="48"/>
        <w:szCs w:val="48"/>
      </w:rPr>
    </w:pPr>
    <w:r>
      <w:t>Kontakt: Rester Willi, Schwandorfer Str. 10, 93142 Maxhütte-</w:t>
    </w:r>
    <w:proofErr w:type="gramStart"/>
    <w:r>
      <w:t>Haidhof</w:t>
    </w:r>
    <w:r w:rsidR="00A14216">
      <w:t xml:space="preserve"> </w:t>
    </w:r>
    <w:r w:rsidR="0049799B">
      <w:t xml:space="preserve"> Tel</w:t>
    </w:r>
    <w:proofErr w:type="gramEnd"/>
    <w:r w:rsidR="0049799B">
      <w:t xml:space="preserve"> 09471/950085</w:t>
    </w:r>
    <w:r w:rsidR="002B4830">
      <w:tab/>
    </w:r>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r w:rsidR="002B4830">
              <w:rPr>
                <w:rFonts w:asciiTheme="minorHAnsi" w:eastAsiaTheme="minorEastAsia" w:hAnsiTheme="minorHAnsi" w:cs="Times New Roman"/>
                <w:szCs w:val="22"/>
              </w:rPr>
              <w:fldChar w:fldCharType="begin"/>
            </w:r>
            <w:r w:rsidR="002B4830">
              <w:instrText>PAGE   \* MERGEFORMAT</w:instrText>
            </w:r>
            <w:r w:rsidR="002B4830">
              <w:rPr>
                <w:rFonts w:asciiTheme="minorHAnsi" w:eastAsiaTheme="minorEastAsia" w:hAnsiTheme="minorHAnsi" w:cs="Times New Roman"/>
                <w:szCs w:val="22"/>
              </w:rPr>
              <w:fldChar w:fldCharType="separate"/>
            </w:r>
            <w:r w:rsidR="00434315" w:rsidRPr="00434315">
              <w:rPr>
                <w:rFonts w:asciiTheme="majorHAnsi" w:eastAsiaTheme="majorEastAsia" w:hAnsiTheme="majorHAnsi" w:cstheme="majorBidi"/>
                <w:noProof/>
                <w:sz w:val="48"/>
                <w:szCs w:val="48"/>
              </w:rPr>
              <w:t>4</w:t>
            </w:r>
            <w:r w:rsidR="002B4830">
              <w:rPr>
                <w:rFonts w:asciiTheme="majorHAnsi" w:eastAsiaTheme="majorEastAsia" w:hAnsiTheme="majorHAnsi" w:cstheme="majorBidi"/>
                <w:sz w:val="48"/>
                <w:szCs w:val="48"/>
              </w:rPr>
              <w:fldChar w:fldCharType="end"/>
            </w:r>
          </w:sdtContent>
        </w:sdt>
      </w:sdtContent>
    </w:sdt>
  </w:p>
  <w:p w14:paraId="0E4F3985" w14:textId="77777777" w:rsidR="0049258D" w:rsidRDefault="00ED43E3">
    <w:pPr>
      <w:pStyle w:val="Fuzeile"/>
    </w:pPr>
  </w:p>
  <w:p w14:paraId="105E5EAA" w14:textId="68D266A5" w:rsidR="00A14216" w:rsidRDefault="00ED43E3">
    <w:pPr>
      <w:pStyle w:val="Fuzeile"/>
    </w:pPr>
    <w:hyperlink r:id="rId1" w:history="1">
      <w:r w:rsidR="00A14216" w:rsidRPr="00E122E1">
        <w:rPr>
          <w:rStyle w:val="Hyperlink"/>
        </w:rPr>
        <w:t>www.dfg-vk-bayern.de/Oberpfalz</w:t>
      </w:r>
    </w:hyperlink>
    <w:r w:rsidR="00A14216">
      <w:t xml:space="preserve">  </w:t>
    </w:r>
    <w:proofErr w:type="spellStart"/>
    <w:proofErr w:type="gramStart"/>
    <w:r w:rsidR="00A14216">
      <w:t>email</w:t>
    </w:r>
    <w:proofErr w:type="spellEnd"/>
    <w:proofErr w:type="gramEnd"/>
    <w:r w:rsidR="00A14216">
      <w:t xml:space="preserve">: </w:t>
    </w:r>
    <w:hyperlink r:id="rId2" w:history="1">
      <w:r w:rsidR="00BB3372" w:rsidRPr="008F66A5">
        <w:rPr>
          <w:rStyle w:val="Hyperlink"/>
        </w:rPr>
        <w:t>oberpfalz@dfg-vk.de</w:t>
      </w:r>
    </w:hyperlink>
    <w:r w:rsidR="00A14216">
      <w:t xml:space="preserve"> </w:t>
    </w:r>
    <w:r w:rsidR="007149E2">
      <w:t xml:space="preserve"> IBAN: </w:t>
    </w:r>
    <w:r w:rsidR="007149E2" w:rsidRPr="007149E2">
      <w:rPr>
        <w:sz w:val="20"/>
        <w:szCs w:val="20"/>
      </w:rPr>
      <w:t>DE90 3702 0500 0008 1046 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0A59" w14:textId="77777777" w:rsidR="007149E2" w:rsidRDefault="00714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E0A2" w14:textId="77777777" w:rsidR="00ED43E3" w:rsidRDefault="00ED43E3">
      <w:r>
        <w:rPr>
          <w:color w:val="000000"/>
        </w:rPr>
        <w:separator/>
      </w:r>
    </w:p>
  </w:footnote>
  <w:footnote w:type="continuationSeparator" w:id="0">
    <w:p w14:paraId="236DCD92" w14:textId="77777777" w:rsidR="00ED43E3" w:rsidRDefault="00ED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9C0" w14:textId="77777777" w:rsidR="007149E2" w:rsidRDefault="00714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7A28" w14:textId="77777777" w:rsidR="0049258D" w:rsidRDefault="00F34755">
    <w:pPr>
      <w:pStyle w:val="Kopfzeile"/>
      <w:jc w:val="right"/>
    </w:pPr>
    <w:r>
      <w:rPr>
        <w:noProof/>
        <w:lang w:eastAsia="de-DE"/>
      </w:rPr>
      <w:drawing>
        <wp:inline distT="0" distB="0" distL="0" distR="0" wp14:anchorId="43716ADB" wp14:editId="711D2D2C">
          <wp:extent cx="609480" cy="266760"/>
          <wp:effectExtent l="0" t="0" r="120" b="0"/>
          <wp:docPr id="1" name="df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9480" cy="266760"/>
                  </a:xfrm>
                  <a:prstGeom prst="rect">
                    <a:avLst/>
                  </a:prstGeom>
                  <a:ln>
                    <a:noFill/>
                    <a:prstDash/>
                  </a:ln>
                </pic:spPr>
              </pic:pic>
            </a:graphicData>
          </a:graphic>
        </wp:inline>
      </w:drawing>
    </w:r>
  </w:p>
  <w:p w14:paraId="560745A5" w14:textId="77777777" w:rsidR="0049258D" w:rsidRDefault="00F34755">
    <w:pPr>
      <w:pStyle w:val="Kopfzeile"/>
      <w:jc w:val="right"/>
    </w:pPr>
    <w:r>
      <w:t>DFG-VK</w:t>
    </w:r>
  </w:p>
  <w:p w14:paraId="7007A11B" w14:textId="77777777" w:rsidR="0049258D" w:rsidRDefault="00F34755">
    <w:pPr>
      <w:pStyle w:val="Kopfzeile"/>
      <w:jc w:val="right"/>
    </w:pPr>
    <w:r>
      <w:t>Gruppe Oberpfalz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BD05" w14:textId="77777777" w:rsidR="007149E2" w:rsidRDefault="00714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B04"/>
    <w:multiLevelType w:val="hybridMultilevel"/>
    <w:tmpl w:val="297A7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8C421C"/>
    <w:multiLevelType w:val="hybridMultilevel"/>
    <w:tmpl w:val="0DC47444"/>
    <w:lvl w:ilvl="0" w:tplc="71BA54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4F"/>
    <w:rsid w:val="0001565B"/>
    <w:rsid w:val="000352E3"/>
    <w:rsid w:val="000B776C"/>
    <w:rsid w:val="001509D4"/>
    <w:rsid w:val="00191A1A"/>
    <w:rsid w:val="00245693"/>
    <w:rsid w:val="002662EA"/>
    <w:rsid w:val="00275862"/>
    <w:rsid w:val="00276D4D"/>
    <w:rsid w:val="002B216A"/>
    <w:rsid w:val="002B4830"/>
    <w:rsid w:val="00311369"/>
    <w:rsid w:val="003155B2"/>
    <w:rsid w:val="0034553E"/>
    <w:rsid w:val="00374163"/>
    <w:rsid w:val="00434315"/>
    <w:rsid w:val="0049799B"/>
    <w:rsid w:val="004D48DD"/>
    <w:rsid w:val="005001B8"/>
    <w:rsid w:val="005343A9"/>
    <w:rsid w:val="00571499"/>
    <w:rsid w:val="00596CDC"/>
    <w:rsid w:val="005B6321"/>
    <w:rsid w:val="005D0210"/>
    <w:rsid w:val="00602A11"/>
    <w:rsid w:val="006D6C77"/>
    <w:rsid w:val="007149E2"/>
    <w:rsid w:val="00780A83"/>
    <w:rsid w:val="00781D26"/>
    <w:rsid w:val="007B4AF0"/>
    <w:rsid w:val="00827D3A"/>
    <w:rsid w:val="00852F69"/>
    <w:rsid w:val="008A7F9C"/>
    <w:rsid w:val="008B7EC5"/>
    <w:rsid w:val="008E12F0"/>
    <w:rsid w:val="008F4C6D"/>
    <w:rsid w:val="00946115"/>
    <w:rsid w:val="009C68B5"/>
    <w:rsid w:val="009F1295"/>
    <w:rsid w:val="00A14216"/>
    <w:rsid w:val="00A20622"/>
    <w:rsid w:val="00A23A4D"/>
    <w:rsid w:val="00A87CE2"/>
    <w:rsid w:val="00AD2431"/>
    <w:rsid w:val="00AE36C4"/>
    <w:rsid w:val="00B30080"/>
    <w:rsid w:val="00BB3372"/>
    <w:rsid w:val="00BE69C7"/>
    <w:rsid w:val="00C0711F"/>
    <w:rsid w:val="00C15FC1"/>
    <w:rsid w:val="00C3160D"/>
    <w:rsid w:val="00C9620F"/>
    <w:rsid w:val="00CC5B57"/>
    <w:rsid w:val="00CF6581"/>
    <w:rsid w:val="00D10391"/>
    <w:rsid w:val="00D30C4F"/>
    <w:rsid w:val="00D918C3"/>
    <w:rsid w:val="00DB2868"/>
    <w:rsid w:val="00DC3CBA"/>
    <w:rsid w:val="00DD61F5"/>
    <w:rsid w:val="00DF61C6"/>
    <w:rsid w:val="00E4290A"/>
    <w:rsid w:val="00E42B2E"/>
    <w:rsid w:val="00E816CE"/>
    <w:rsid w:val="00EA09C8"/>
    <w:rsid w:val="00ED43E3"/>
    <w:rsid w:val="00ED6162"/>
    <w:rsid w:val="00EE235A"/>
    <w:rsid w:val="00EF7561"/>
    <w:rsid w:val="00F27912"/>
    <w:rsid w:val="00F34755"/>
    <w:rsid w:val="00FA0446"/>
    <w:rsid w:val="00FD7385"/>
    <w:rsid w:val="00FE3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425D"/>
  <w15:docId w15:val="{430536ED-E491-4B4B-84A0-C24B828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rPr>
      <w:rFonts w:ascii="Arial" w:eastAsia="Times New Roman" w:hAnsi="Arial" w:cs="Arial"/>
      <w:sz w:val="22"/>
      <w:lang w:bidi="ar-SA"/>
    </w:rPr>
  </w:style>
  <w:style w:type="paragraph" w:styleId="berschrift1">
    <w:name w:val="heading 1"/>
    <w:basedOn w:val="Standard"/>
    <w:next w:val="Standard"/>
    <w:pPr>
      <w:keepNext/>
      <w:outlineLvl w:val="0"/>
    </w:pPr>
    <w:rPr>
      <w:b/>
      <w:lang w:val="it-IT"/>
    </w:rPr>
  </w:style>
  <w:style w:type="paragraph" w:styleId="berschrift2">
    <w:name w:val="heading 2"/>
    <w:basedOn w:val="Standard"/>
    <w:next w:val="Standard"/>
    <w:pPr>
      <w:keepNext/>
      <w:outlineLvl w:val="1"/>
    </w:pPr>
    <w:rPr>
      <w:u w:val="single"/>
    </w:rPr>
  </w:style>
  <w:style w:type="paragraph" w:styleId="berschrift3">
    <w:name w:val="heading 3"/>
    <w:basedOn w:val="Standard"/>
    <w:next w:val="Standard"/>
    <w:pPr>
      <w:keepNext/>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nhideWhenUsed/>
    <w:rsid w:val="00A14216"/>
    <w:rPr>
      <w:color w:val="0563C1" w:themeColor="hyperlink"/>
      <w:u w:val="single"/>
    </w:rPr>
  </w:style>
  <w:style w:type="character" w:customStyle="1" w:styleId="NichtaufgelsteErwhnung1">
    <w:name w:val="Nicht aufgelöste Erwähnung1"/>
    <w:basedOn w:val="Absatz-Standardschriftart"/>
    <w:uiPriority w:val="99"/>
    <w:semiHidden/>
    <w:unhideWhenUsed/>
    <w:rsid w:val="00852F69"/>
    <w:rPr>
      <w:color w:val="808080"/>
      <w:shd w:val="clear" w:color="auto" w:fill="E6E6E6"/>
    </w:rPr>
  </w:style>
  <w:style w:type="character" w:styleId="HTMLSchreibmaschine">
    <w:name w:val="HTML Typewriter"/>
    <w:uiPriority w:val="99"/>
    <w:semiHidden/>
    <w:unhideWhenUsed/>
    <w:rsid w:val="00D30C4F"/>
    <w:rPr>
      <w:rFonts w:ascii="Courier New" w:eastAsia="Times New Roman" w:hAnsi="Courier New" w:cs="Courier New"/>
      <w:sz w:val="20"/>
      <w:szCs w:val="20"/>
    </w:rPr>
  </w:style>
  <w:style w:type="table" w:styleId="Tabellenraster">
    <w:name w:val="Table Grid"/>
    <w:basedOn w:val="NormaleTabelle"/>
    <w:uiPriority w:val="39"/>
    <w:rsid w:val="00DB286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C3CBA"/>
    <w:rPr>
      <w:color w:val="605E5C"/>
      <w:shd w:val="clear" w:color="auto" w:fill="E1DFDD"/>
    </w:rPr>
  </w:style>
  <w:style w:type="paragraph" w:styleId="Listenabsatz">
    <w:name w:val="List Paragraph"/>
    <w:basedOn w:val="Standard"/>
    <w:uiPriority w:val="34"/>
    <w:qFormat/>
    <w:rsid w:val="00FD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berpfalz@dfg-vk.de" TargetMode="External"/><Relationship Id="rId1" Type="http://schemas.openxmlformats.org/officeDocument/2006/relationships/hyperlink" Target="http://www.dfg-vk-bayern.de/Oberpfal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lli\DFG-VK\OG%20St&#228;dtedreieck\Orga\Sprecherkreis\Briefvorlage%20DFG-VK%20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DFG-VK Opf.dotx</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 der Vorstandsitzung, DFG-VK, OG Städtedreieck /n Südliche Oberpfalz</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Vorstandsitzung, DFG-VK, OG Städtedreieck /n Südliche Oberpfalz</dc:title>
  <dc:creator>Willi Rester</dc:creator>
  <cp:lastModifiedBy>Willi Rester</cp:lastModifiedBy>
  <cp:revision>5</cp:revision>
  <cp:lastPrinted>2021-08-12T17:16:00Z</cp:lastPrinted>
  <dcterms:created xsi:type="dcterms:W3CDTF">2021-08-12T15:41:00Z</dcterms:created>
  <dcterms:modified xsi:type="dcterms:W3CDTF">2021-08-13T19:20:00Z</dcterms:modified>
</cp:coreProperties>
</file>